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731D56">
      <w:pPr>
        <w:rPr>
          <w:rFonts w:hint="eastAsia"/>
        </w:rPr>
      </w:pPr>
      <w:r>
        <w:rPr>
          <w:rFonts w:hint="eastAsia"/>
        </w:rPr>
        <w:t>主要统计指标解释</w:t>
      </w:r>
    </w:p>
    <w:p w14:paraId="1F3F11BF">
      <w:pPr>
        <w:rPr>
          <w:rFonts w:hint="eastAsia"/>
        </w:rPr>
      </w:pPr>
    </w:p>
    <w:p w14:paraId="5EA20204">
      <w:pPr>
        <w:rPr>
          <w:rFonts w:hint="eastAsia"/>
        </w:rPr>
      </w:pPr>
      <w:r>
        <w:rPr>
          <w:rFonts w:hint="eastAsia"/>
        </w:rPr>
        <w:t>水利设施用地　指陆地水域，海涂，沟渠、水工建筑物等用地。不包括滞洪区和已垦滩涂中的耕地、园地、林地、居民点、道路等用地。</w:t>
      </w:r>
    </w:p>
    <w:p w14:paraId="4BD7F6C5">
      <w:pPr>
        <w:rPr>
          <w:rFonts w:hint="eastAsia"/>
        </w:rPr>
      </w:pPr>
    </w:p>
    <w:p w14:paraId="2BC802CC">
      <w:pPr>
        <w:rPr>
          <w:rFonts w:hint="eastAsia"/>
        </w:rPr>
      </w:pPr>
      <w:r>
        <w:rPr>
          <w:rFonts w:hint="eastAsia"/>
        </w:rPr>
        <w:t>水资源总量　指当地降水形成的地表和地下产水总量，即地表径流量与降水入渗补给地下水量之和。</w:t>
      </w:r>
    </w:p>
    <w:p w14:paraId="4FF4C87C">
      <w:pPr>
        <w:rPr>
          <w:rFonts w:hint="eastAsia"/>
        </w:rPr>
      </w:pPr>
    </w:p>
    <w:p w14:paraId="1D0E7848">
      <w:pPr>
        <w:rPr>
          <w:rFonts w:hint="eastAsia"/>
        </w:rPr>
      </w:pPr>
      <w:r>
        <w:rPr>
          <w:rFonts w:hint="eastAsia"/>
        </w:rPr>
        <w:t>地表水资源量　指河流、湖泊、冰川等地表水体中可以逐年更新的动态水量，即当地天然河川径流量。</w:t>
      </w:r>
    </w:p>
    <w:p w14:paraId="2206C05A">
      <w:pPr>
        <w:rPr>
          <w:rFonts w:hint="eastAsia"/>
        </w:rPr>
      </w:pPr>
    </w:p>
    <w:p w14:paraId="0323BA45">
      <w:pPr>
        <w:rPr>
          <w:rFonts w:hint="eastAsia"/>
        </w:rPr>
      </w:pPr>
      <w:r>
        <w:rPr>
          <w:rFonts w:hint="eastAsia"/>
        </w:rPr>
        <w:t>地表水与地下水重复计算量　指地表水和地下水相互转化的部分，即天然河川径流量中的地下水排泄量和地下水补给量中来源于地表水的入渗补给量。</w:t>
      </w:r>
    </w:p>
    <w:p w14:paraId="4D5A7D75">
      <w:pPr>
        <w:rPr>
          <w:rFonts w:hint="eastAsia"/>
        </w:rPr>
      </w:pPr>
    </w:p>
    <w:p w14:paraId="6000561B">
      <w:pPr>
        <w:rPr>
          <w:rFonts w:hint="eastAsia"/>
        </w:rPr>
      </w:pPr>
      <w:r>
        <w:rPr>
          <w:rFonts w:hint="eastAsia"/>
        </w:rPr>
        <w:t>供水总量　指各种水源工程为用户提供的包括输水损失在内的毛供水量。</w:t>
      </w:r>
    </w:p>
    <w:p w14:paraId="6F30A5D6">
      <w:pPr>
        <w:rPr>
          <w:rFonts w:hint="eastAsia"/>
        </w:rPr>
      </w:pPr>
    </w:p>
    <w:p w14:paraId="7CE8FD25">
      <w:pPr>
        <w:rPr>
          <w:rFonts w:hint="eastAsia"/>
        </w:rPr>
      </w:pPr>
      <w:r>
        <w:rPr>
          <w:rFonts w:hint="eastAsia"/>
        </w:rPr>
        <w:t>用水总量　指各类用水户取用的包括输水损失在内的毛用水量。</w:t>
      </w:r>
    </w:p>
    <w:p w14:paraId="37FA958A">
      <w:pPr>
        <w:rPr>
          <w:rFonts w:hint="eastAsia"/>
        </w:rPr>
      </w:pPr>
    </w:p>
    <w:p w14:paraId="738455AA">
      <w:pPr>
        <w:rPr>
          <w:rFonts w:hint="eastAsia"/>
        </w:rPr>
      </w:pPr>
      <w:r>
        <w:rPr>
          <w:rFonts w:hint="eastAsia"/>
        </w:rPr>
        <w:t>农业用水　指农田灌溉用水、林果地灌溉用水、草地灌溉用水和鱼塘补水和畜禽用水。</w:t>
      </w:r>
    </w:p>
    <w:p w14:paraId="05E3D95F">
      <w:pPr>
        <w:rPr>
          <w:rFonts w:hint="eastAsia"/>
        </w:rPr>
      </w:pPr>
    </w:p>
    <w:p w14:paraId="33810E4F">
      <w:pPr>
        <w:rPr>
          <w:rFonts w:hint="eastAsia"/>
        </w:rPr>
      </w:pPr>
      <w:r>
        <w:rPr>
          <w:rFonts w:hint="eastAsia"/>
        </w:rPr>
        <w:t>工业用水　指工矿企业在生产过程中用于制造、加工、冷却、空调、净化、洗涤等方面的用水，按新水取用量计，不包括企业内部的重复利用水量。</w:t>
      </w:r>
    </w:p>
    <w:p w14:paraId="05084B34">
      <w:pPr>
        <w:rPr>
          <w:rFonts w:hint="eastAsia"/>
        </w:rPr>
      </w:pPr>
    </w:p>
    <w:p w14:paraId="27D4D4A5">
      <w:pPr>
        <w:rPr>
          <w:rFonts w:hint="eastAsia"/>
        </w:rPr>
      </w:pPr>
      <w:r>
        <w:rPr>
          <w:rFonts w:hint="eastAsia"/>
        </w:rPr>
        <w:t>生活用水　包括城镇生活用水和农村生活用水。城镇生活用水由居民用水和公共用水（含第三产业及建筑业等用水）组成；农村生活用水指居民生活用水。</w:t>
      </w:r>
    </w:p>
    <w:p w14:paraId="6D34DC68">
      <w:pPr>
        <w:rPr>
          <w:rFonts w:hint="eastAsia"/>
        </w:rPr>
      </w:pPr>
    </w:p>
    <w:p w14:paraId="152C4940">
      <w:pPr>
        <w:rPr>
          <w:rFonts w:hint="eastAsia"/>
        </w:rPr>
      </w:pPr>
      <w:r>
        <w:rPr>
          <w:rFonts w:hint="eastAsia"/>
        </w:rPr>
        <w:t>生态环境补水　仅包括人为措施供给的城镇环境用水和部分河湖、湿地补水，而不包括降水、径流自然满足的水量。</w:t>
      </w:r>
    </w:p>
    <w:p w14:paraId="70658E0C">
      <w:pPr>
        <w:rPr>
          <w:rFonts w:hint="eastAsia"/>
        </w:rPr>
      </w:pPr>
    </w:p>
    <w:p w14:paraId="1FA2FE3B">
      <w:pPr>
        <w:rPr>
          <w:rFonts w:hint="eastAsia"/>
        </w:rPr>
      </w:pPr>
      <w:r>
        <w:rPr>
          <w:rFonts w:hint="eastAsia"/>
        </w:rPr>
        <w:t>城区（县城）人口　指划定的城区（县城）范围的户籍人口数。按公安部门的户籍统计为准填报。</w:t>
      </w:r>
    </w:p>
    <w:p w14:paraId="7C7BA3A1">
      <w:pPr>
        <w:rPr>
          <w:rFonts w:hint="eastAsia"/>
        </w:rPr>
      </w:pPr>
    </w:p>
    <w:p w14:paraId="6D08C7BF">
      <w:pPr>
        <w:rPr>
          <w:rFonts w:hint="eastAsia"/>
        </w:rPr>
      </w:pPr>
      <w:r>
        <w:rPr>
          <w:rFonts w:hint="eastAsia"/>
        </w:rPr>
        <w:t>城区（县城）面积　指城市和县城的面积。设市城市城区包括：市本级（1）街道办事处所辖地域；（2）城市公共设施、居住设施和市政公用设施等连接到的其他镇（乡）地域；（3）常住人口在3000人以上独立的工矿区、开发区、科研单位、大专院校等特殊区域。县城包括：（1）县政府驻地的镇（城关镇）或街道办事处地域；（2）县城公共设施、居住设施和市政设施等连接到的其他镇（乡）地域；（3）县域内常住人口在3000人以上独立的工矿区、开发区、科研单位、大专院校等特殊区域。</w:t>
      </w:r>
    </w:p>
    <w:p w14:paraId="033239C3">
      <w:pPr>
        <w:rPr>
          <w:rFonts w:hint="eastAsia"/>
        </w:rPr>
      </w:pPr>
    </w:p>
    <w:p w14:paraId="4063D689">
      <w:pPr>
        <w:rPr>
          <w:rFonts w:hint="eastAsia"/>
        </w:rPr>
      </w:pPr>
      <w:r>
        <w:rPr>
          <w:rFonts w:hint="eastAsia"/>
        </w:rPr>
        <w:t>建成区面积　城市行政区内实际已成片开发建设、市政公用设施和公共设施基本具备的区域。对核心城市，它包括集中连片的部分以及分散的若干个已经成片建设起来，市政公用设施和公共设施基本具备的地区；对一城多镇来说，它包括由几个连片开发建设起来的，市政公用设施和公共设施基本具备的地区组成。因此建成区范围，一般是指建成区外轮廓线所能包括的地区，也就是这个城市实际建设用地所达到的范围。</w:t>
      </w:r>
    </w:p>
    <w:p w14:paraId="45067140">
      <w:pPr>
        <w:rPr>
          <w:rFonts w:hint="eastAsia"/>
        </w:rPr>
      </w:pPr>
    </w:p>
    <w:p w14:paraId="1B1A1E2D">
      <w:pPr>
        <w:rPr>
          <w:rFonts w:hint="eastAsia"/>
        </w:rPr>
      </w:pPr>
      <w:r>
        <w:rPr>
          <w:rFonts w:hint="eastAsia"/>
        </w:rPr>
        <w:t>绿化覆盖面积　指城市中的乔木、灌木、草坪等所有植被的垂直投影面积。包括公园绿地、防护绿地、生产绿地、附属绿地、其他绿地的绿化种植覆盖面积、屋顶绿化覆盖面积以及零散树木的覆盖面积，不含各类绿地中的水域面积以及没有被植被覆盖的面积（硬化道路、无屋顶绿化的建筑物等）。乔木树冠下重叠的灌木和草本植物不能重复计算。</w:t>
      </w:r>
    </w:p>
    <w:p w14:paraId="4BE3D561">
      <w:pPr>
        <w:rPr>
          <w:rFonts w:hint="eastAsia"/>
        </w:rPr>
      </w:pPr>
    </w:p>
    <w:p w14:paraId="53E4EE73">
      <w:pPr>
        <w:rPr>
          <w:rFonts w:hint="eastAsia"/>
        </w:rPr>
      </w:pPr>
      <w:r>
        <w:rPr>
          <w:rFonts w:hint="eastAsia"/>
        </w:rPr>
        <w:t>人均公园绿地面积　指报告期末区域内城区人口平均每人拥有的公园绿地面积。人口数采用年底人口数。计算公式为：</w:t>
      </w:r>
    </w:p>
    <w:p w14:paraId="3C57BB6C">
      <w:pPr>
        <w:rPr>
          <w:rFonts w:hint="eastAsia"/>
        </w:rPr>
      </w:pPr>
    </w:p>
    <w:p w14:paraId="3DBC606F">
      <w:pPr>
        <w:rPr>
          <w:rFonts w:hint="eastAsia"/>
        </w:rPr>
      </w:pPr>
      <w:r>
        <w:rPr>
          <w:rFonts w:hint="eastAsia"/>
        </w:rPr>
        <w:t>人均公园绿地面积  =           公园绿地面积                 ×100%</w:t>
      </w:r>
    </w:p>
    <w:p w14:paraId="5646D026">
      <w:pPr>
        <w:rPr>
          <w:rFonts w:hint="eastAsia"/>
        </w:rPr>
      </w:pPr>
    </w:p>
    <w:p w14:paraId="5FF6DCDC">
      <w:pPr>
        <w:rPr>
          <w:rFonts w:hint="eastAsia"/>
        </w:rPr>
      </w:pPr>
      <w:r>
        <w:rPr>
          <w:rFonts w:hint="eastAsia"/>
        </w:rPr>
        <w:t xml:space="preserve">                                                城区人口+城区暂住人口</w:t>
      </w:r>
    </w:p>
    <w:p w14:paraId="71ED8D49">
      <w:pPr>
        <w:rPr>
          <w:rFonts w:hint="eastAsia"/>
        </w:rPr>
      </w:pPr>
    </w:p>
    <w:p w14:paraId="2C40EECB">
      <w:pPr>
        <w:rPr>
          <w:rFonts w:hint="eastAsia"/>
        </w:rPr>
      </w:pPr>
      <w:r>
        <w:rPr>
          <w:rFonts w:hint="eastAsia"/>
        </w:rPr>
        <w:t>建成区绿化覆盖率  指报告期末建成区内绿化覆盖面积与建成区面积的比率。计算公式为：</w:t>
      </w:r>
    </w:p>
    <w:p w14:paraId="0E17D535">
      <w:pPr>
        <w:rPr>
          <w:rFonts w:hint="eastAsia"/>
        </w:rPr>
      </w:pPr>
    </w:p>
    <w:p w14:paraId="1C224EE0">
      <w:pPr>
        <w:rPr>
          <w:rFonts w:hint="eastAsia"/>
        </w:rPr>
      </w:pPr>
      <w:r>
        <w:rPr>
          <w:rFonts w:hint="eastAsia"/>
        </w:rPr>
        <w:t>建成区绿化覆盖率  =  建成区绿化覆盖面积   ×100%</w:t>
      </w:r>
    </w:p>
    <w:p w14:paraId="4250C4C4">
      <w:pPr>
        <w:rPr>
          <w:rFonts w:hint="eastAsia"/>
        </w:rPr>
      </w:pPr>
    </w:p>
    <w:p w14:paraId="12429C9D">
      <w:pPr>
        <w:rPr>
          <w:rFonts w:hint="eastAsia"/>
        </w:rPr>
      </w:pPr>
      <w:r>
        <w:rPr>
          <w:rFonts w:hint="eastAsia"/>
        </w:rPr>
        <w:t xml:space="preserve">                                                       建成区面积</w:t>
      </w:r>
    </w:p>
    <w:p w14:paraId="282F1BFC">
      <w:pPr>
        <w:rPr>
          <w:rFonts w:hint="eastAsia"/>
        </w:rPr>
      </w:pPr>
    </w:p>
    <w:p w14:paraId="4BFC156C">
      <w:pPr>
        <w:rPr>
          <w:rFonts w:hint="eastAsia"/>
        </w:rPr>
      </w:pPr>
      <w:r>
        <w:rPr>
          <w:rFonts w:hint="eastAsia"/>
        </w:rPr>
        <w:t>废水排放总量　指工业废水排放量、城镇生活污水排放量和集中式治理设施污水排放量之和。</w:t>
      </w:r>
    </w:p>
    <w:p w14:paraId="16468F90">
      <w:pPr>
        <w:rPr>
          <w:rFonts w:hint="eastAsia"/>
        </w:rPr>
      </w:pPr>
    </w:p>
    <w:p w14:paraId="419AA379">
      <w:pPr>
        <w:rPr>
          <w:rFonts w:hint="eastAsia"/>
        </w:rPr>
      </w:pPr>
      <w:r>
        <w:rPr>
          <w:rFonts w:hint="eastAsia"/>
        </w:rPr>
        <w:t>生活污水排放量　用人均系数法测算。计算公式是：</w:t>
      </w:r>
    </w:p>
    <w:p w14:paraId="57BC4A5C">
      <w:pPr>
        <w:rPr>
          <w:rFonts w:hint="eastAsia"/>
        </w:rPr>
      </w:pPr>
    </w:p>
    <w:p w14:paraId="30BB97C7">
      <w:pPr>
        <w:rPr>
          <w:rFonts w:hint="eastAsia"/>
        </w:rPr>
      </w:pPr>
      <w:r>
        <w:rPr>
          <w:rFonts w:hint="eastAsia"/>
        </w:rPr>
        <w:t>如果辖区内的城镇污水处理厂未安装再生水回用系统，无再生水利用量，则</w:t>
      </w:r>
    </w:p>
    <w:p w14:paraId="0F90B517">
      <w:pPr>
        <w:rPr>
          <w:rFonts w:hint="eastAsia"/>
        </w:rPr>
      </w:pPr>
    </w:p>
    <w:p w14:paraId="1DA3F4DB">
      <w:pPr>
        <w:rPr>
          <w:rFonts w:hint="eastAsia"/>
        </w:rPr>
      </w:pPr>
      <w:r>
        <w:rPr>
          <w:rFonts w:hint="eastAsia"/>
        </w:rPr>
        <w:t>　　城镇生活污水排放量=城镇生活污水排放系数×城镇人口数×365</w:t>
      </w:r>
    </w:p>
    <w:p w14:paraId="23350A61">
      <w:pPr>
        <w:rPr>
          <w:rFonts w:hint="eastAsia"/>
        </w:rPr>
      </w:pPr>
    </w:p>
    <w:p w14:paraId="07182F62">
      <w:pPr>
        <w:rPr>
          <w:rFonts w:hint="eastAsia"/>
        </w:rPr>
      </w:pPr>
      <w:r>
        <w:rPr>
          <w:rFonts w:hint="eastAsia"/>
        </w:rPr>
        <w:t>反之，辖区内的城镇污水处理厂配备再生水回用系统，其再生水利用量已经污染减排核查确认，则</w:t>
      </w:r>
    </w:p>
    <w:p w14:paraId="249291CA">
      <w:pPr>
        <w:rPr>
          <w:rFonts w:hint="eastAsia"/>
        </w:rPr>
      </w:pPr>
    </w:p>
    <w:p w14:paraId="7460799D">
      <w:pPr>
        <w:rPr>
          <w:rFonts w:hint="eastAsia"/>
        </w:rPr>
      </w:pPr>
      <w:r>
        <w:rPr>
          <w:rFonts w:hint="eastAsia"/>
        </w:rPr>
        <w:t>　　城镇生活污水排放量=城镇生活污水排放系数×城镇人口数×365 -城镇污水处理厂再生水利用量</w:t>
      </w:r>
    </w:p>
    <w:p w14:paraId="098DDF68">
      <w:pPr>
        <w:rPr>
          <w:rFonts w:hint="eastAsia"/>
        </w:rPr>
      </w:pPr>
    </w:p>
    <w:p w14:paraId="6FC66422">
      <w:pPr>
        <w:rPr>
          <w:rFonts w:hint="eastAsia"/>
        </w:rPr>
      </w:pPr>
      <w:r>
        <w:rPr>
          <w:rFonts w:hint="eastAsia"/>
        </w:rPr>
        <w:t>化学需氧量(COD)　指用化学氧化剂氧化水中有机污染物时所需的氧量。COD值越高，表示水中有机污染物污染越重。</w:t>
      </w:r>
    </w:p>
    <w:p w14:paraId="2AAC47A5">
      <w:pPr>
        <w:rPr>
          <w:rFonts w:hint="eastAsia"/>
        </w:rPr>
      </w:pPr>
    </w:p>
    <w:p w14:paraId="566C69F2">
      <w:pPr>
        <w:rPr>
          <w:rFonts w:hint="eastAsia"/>
        </w:rPr>
      </w:pPr>
      <w:r>
        <w:rPr>
          <w:rFonts w:hint="eastAsia"/>
        </w:rPr>
        <w:t>生活污水中化学需氧量(COD)排放量　指城镇居民每年排放的生活污水中的COD的量。用人均系数法测算。测算公式为：</w:t>
      </w:r>
    </w:p>
    <w:p w14:paraId="16608CDA">
      <w:pPr>
        <w:rPr>
          <w:rFonts w:hint="eastAsia"/>
        </w:rPr>
      </w:pPr>
    </w:p>
    <w:p w14:paraId="3987E9F3">
      <w:pPr>
        <w:rPr>
          <w:rFonts w:hint="eastAsia"/>
        </w:rPr>
      </w:pPr>
      <w:r>
        <w:rPr>
          <w:rFonts w:hint="eastAsia"/>
        </w:rPr>
        <w:t xml:space="preserve">                           城镇生活污水中                城镇生活污水中          市镇非</w:t>
      </w:r>
    </w:p>
    <w:p w14:paraId="16BFA4AE">
      <w:pPr>
        <w:rPr>
          <w:rFonts w:hint="eastAsia"/>
        </w:rPr>
      </w:pPr>
    </w:p>
    <w:p w14:paraId="55B7A636">
      <w:pPr>
        <w:rPr>
          <w:rFonts w:hint="eastAsia"/>
        </w:rPr>
      </w:pPr>
      <w:r>
        <w:rPr>
          <w:rFonts w:hint="eastAsia"/>
        </w:rPr>
        <w:t xml:space="preserve">               化学需氧量（COD）排放量  =    COD产生系数    ×    农业人口  ×365</w:t>
      </w:r>
    </w:p>
    <w:p w14:paraId="103B475B">
      <w:pPr>
        <w:rPr>
          <w:rFonts w:hint="eastAsia"/>
        </w:rPr>
      </w:pPr>
    </w:p>
    <w:p w14:paraId="3C3E35A6">
      <w:pPr>
        <w:rPr>
          <w:rFonts w:hint="eastAsia"/>
        </w:rPr>
      </w:pPr>
      <w:r>
        <w:rPr>
          <w:rFonts w:hint="eastAsia"/>
        </w:rPr>
        <w:t>二氧化硫排放量　指报告期内工业SO2排放量与生活SO2排放量之和。</w:t>
      </w:r>
    </w:p>
    <w:p w14:paraId="47232A06">
      <w:pPr>
        <w:rPr>
          <w:rFonts w:hint="eastAsia"/>
        </w:rPr>
      </w:pPr>
    </w:p>
    <w:p w14:paraId="0F9489B1">
      <w:pPr>
        <w:rPr>
          <w:rFonts w:hint="eastAsia"/>
        </w:rPr>
      </w:pPr>
      <w:r>
        <w:rPr>
          <w:rFonts w:hint="eastAsia"/>
        </w:rPr>
        <w:t>工业SO2排放量　指报告期内企业在燃料燃烧和生产工艺过程中排入大气的SO2总质量。工业中SO2主要来源于化石燃料（煤、石油等）的燃烧，还包括含硫矿石的冶炼或含硫酸、磷肥等生产的工业废气排放。计算公式为：</w:t>
      </w:r>
    </w:p>
    <w:p w14:paraId="311C761C">
      <w:pPr>
        <w:rPr>
          <w:rFonts w:hint="eastAsia"/>
        </w:rPr>
      </w:pPr>
    </w:p>
    <w:p w14:paraId="58CBE64A">
      <w:pPr>
        <w:rPr>
          <w:rFonts w:hint="eastAsia"/>
        </w:rPr>
      </w:pPr>
      <w:r>
        <w:rPr>
          <w:rFonts w:hint="eastAsia"/>
        </w:rPr>
        <w:t xml:space="preserve">                 工业SO2          燃料燃烧过程      生产工艺过程</w:t>
      </w:r>
    </w:p>
    <w:p w14:paraId="053DF7F9">
      <w:pPr>
        <w:rPr>
          <w:rFonts w:hint="eastAsia"/>
        </w:rPr>
      </w:pPr>
    </w:p>
    <w:p w14:paraId="50846143">
      <w:pPr>
        <w:rPr>
          <w:rFonts w:hint="eastAsia"/>
        </w:rPr>
      </w:pPr>
      <w:r>
        <w:rPr>
          <w:rFonts w:hint="eastAsia"/>
        </w:rPr>
        <w:t xml:space="preserve">                排  放  量   ＝   中废气排放量  +  中废气排放量</w:t>
      </w:r>
    </w:p>
    <w:p w14:paraId="541374A0">
      <w:pPr>
        <w:rPr>
          <w:rFonts w:hint="eastAsia"/>
        </w:rPr>
      </w:pPr>
    </w:p>
    <w:p w14:paraId="0CC45A80">
      <w:pPr>
        <w:rPr>
          <w:rFonts w:hint="eastAsia"/>
        </w:rPr>
      </w:pPr>
      <w:r>
        <w:rPr>
          <w:rFonts w:hint="eastAsia"/>
        </w:rPr>
        <w:t>工业废水治理设施数　指报告期内企业用于防治水污染和经处理后综合利用水资源的实有设施（包括构筑物）数，以一个废水治理系统为单位统计。附属于设施内的水治理设备和配套设备不单独计算。已经报废的设施不统计在内。</w:t>
      </w:r>
    </w:p>
    <w:p w14:paraId="718A07AF">
      <w:pPr>
        <w:rPr>
          <w:rFonts w:hint="eastAsia"/>
        </w:rPr>
      </w:pPr>
    </w:p>
    <w:p w14:paraId="7C494BEF">
      <w:pPr>
        <w:rPr>
          <w:rFonts w:hint="eastAsia"/>
        </w:rPr>
      </w:pPr>
      <w:r>
        <w:rPr>
          <w:rFonts w:hint="eastAsia"/>
        </w:rPr>
        <w:t>工业废水治理设施处理能力　指报告期内企业内部的所有废水治理设施实际具有的废水处理能力。</w:t>
      </w:r>
    </w:p>
    <w:p w14:paraId="02FB6F7A">
      <w:pPr>
        <w:rPr>
          <w:rFonts w:hint="eastAsia"/>
        </w:rPr>
      </w:pPr>
    </w:p>
    <w:p w14:paraId="019A1036">
      <w:pPr>
        <w:rPr>
          <w:rFonts w:hint="eastAsia"/>
        </w:rPr>
      </w:pPr>
      <w:r>
        <w:rPr>
          <w:rFonts w:hint="eastAsia"/>
        </w:rPr>
        <w:t>工业废水处理量　指经各种水治理设施（含城镇污水处理厂、工业废水处理厂）实际处理的工业废水量，包括处理后外排的和处理后回用的工业废水量。虽经处理但未达到国家或地方排放标准的废水量也应计算在内。计算时，如遇有车间和厂排放口均有治理设施，并对同一废水分级处理时，不应重复计算工业废水处理量。</w:t>
      </w:r>
    </w:p>
    <w:p w14:paraId="2671302D">
      <w:pPr>
        <w:rPr>
          <w:rFonts w:hint="eastAsia"/>
        </w:rPr>
      </w:pPr>
    </w:p>
    <w:p w14:paraId="29684CD9">
      <w:pPr>
        <w:rPr>
          <w:rFonts w:hint="eastAsia"/>
        </w:rPr>
      </w:pPr>
      <w:r>
        <w:rPr>
          <w:rFonts w:hint="eastAsia"/>
        </w:rPr>
        <w:t>工业废水排放量　指报告期内经过企业厂区所有排放口排到企业外部的工业废水量。包括生产废水、外排的直接冷却水、废气治理设施废水、超标排放的矿井地下水和与工业废水混排的厂区生活污水，不包括独立外排的间接冷却水（清污不分流的间接冷却水应计算在内）。</w:t>
      </w:r>
    </w:p>
    <w:p w14:paraId="77CACEFA">
      <w:pPr>
        <w:rPr>
          <w:rFonts w:hint="eastAsia"/>
        </w:rPr>
      </w:pPr>
    </w:p>
    <w:p w14:paraId="6ED42F43">
      <w:pPr>
        <w:rPr>
          <w:rFonts w:hint="eastAsia"/>
        </w:rPr>
      </w:pPr>
      <w:r>
        <w:rPr>
          <w:rFonts w:hint="eastAsia"/>
        </w:rPr>
        <w:t>工业废气治理设施数　指报告期末企业用于减少在燃料燃烧过程与生产工艺过程中排向大气的污染物或对污染物加以回收利用的废气治理设施总数，以一个废气治理系统为单位统计。包括除尘、脱硫、脱硝及</w:t>
      </w:r>
      <w:r>
        <w:rPr>
          <w:rFonts w:hint="eastAsia"/>
          <w:lang w:val="en-US" w:eastAsia="zh-CN"/>
        </w:rPr>
        <w:t>其他</w:t>
      </w:r>
      <w:r>
        <w:rPr>
          <w:rFonts w:hint="eastAsia"/>
        </w:rPr>
        <w:t>的污染物的烟气治理设施。已报废的设施不统计在内。锅炉中的除尘装置属于“三同时”设备，应统</w:t>
      </w:r>
      <w:bookmarkStart w:id="0" w:name="_GoBack"/>
      <w:bookmarkEnd w:id="0"/>
      <w:r>
        <w:rPr>
          <w:rFonts w:hint="eastAsia"/>
        </w:rPr>
        <w:t>计在内。</w:t>
      </w:r>
    </w:p>
    <w:p w14:paraId="15B2F249">
      <w:pPr>
        <w:rPr>
          <w:rFonts w:hint="eastAsia"/>
        </w:rPr>
      </w:pPr>
    </w:p>
    <w:p w14:paraId="2DB8B558">
      <w:pPr>
        <w:rPr>
          <w:rFonts w:hint="eastAsia"/>
        </w:rPr>
      </w:pPr>
      <w:r>
        <w:rPr>
          <w:rFonts w:hint="eastAsia"/>
        </w:rPr>
        <w:t>工业废气治理设施处理能力　指报告期末企业实有的废气治理设施的实际废气处理能力。</w:t>
      </w:r>
    </w:p>
    <w:p w14:paraId="2361EF7E">
      <w:pPr>
        <w:rPr>
          <w:rFonts w:hint="eastAsia"/>
        </w:rPr>
      </w:pPr>
    </w:p>
    <w:p w14:paraId="6AA3A289">
      <w:pPr>
        <w:rPr>
          <w:rFonts w:hint="eastAsia"/>
        </w:rPr>
      </w:pPr>
      <w:r>
        <w:rPr>
          <w:rFonts w:hint="eastAsia"/>
        </w:rPr>
        <w:t>工业废气排放量　指报告期内企业厂区内燃料燃烧和生产工艺过程中产生的各种排入大气的含有污染物的气体的总量，以标准状态(273K，101325Pa)计算。</w:t>
      </w:r>
    </w:p>
    <w:p w14:paraId="517836B5">
      <w:pPr>
        <w:rPr>
          <w:rFonts w:hint="eastAsia"/>
        </w:rPr>
      </w:pPr>
    </w:p>
    <w:p w14:paraId="25FE1750">
      <w:pPr>
        <w:rPr>
          <w:rFonts w:hint="eastAsia"/>
        </w:rPr>
      </w:pPr>
      <w:r>
        <w:rPr>
          <w:rFonts w:hint="eastAsia"/>
        </w:rPr>
        <w:t>一般工业固体废物产生量　指未被列入《国家危险废物名录》或者根据国家规定的危险废物鉴别标准（GB5085）、固体废物浸出毒性浸出方法（GB5086）及固体废物浸出毒性测定方法（GB/T 15555）鉴别方法判定不具有危险特性的工业固体废物。计算公式是：</w:t>
      </w:r>
    </w:p>
    <w:p w14:paraId="2C31450C">
      <w:pPr>
        <w:rPr>
          <w:rFonts w:hint="eastAsia"/>
        </w:rPr>
      </w:pPr>
    </w:p>
    <w:p w14:paraId="531B79A6">
      <w:pPr>
        <w:rPr>
          <w:rFonts w:hint="eastAsia"/>
        </w:rPr>
      </w:pPr>
      <w:r>
        <w:rPr>
          <w:rFonts w:hint="eastAsia"/>
        </w:rPr>
        <w:t>一般工业固体废物产生量=（一般工业固体废物综合利用量－其中：综合利用往年贮存量）+一般工业固体废物贮存量+（一般工业固体废物处置量－其中：处置往年贮存量）+一般工业固体废物倾倒丢弃量</w:t>
      </w:r>
    </w:p>
    <w:p w14:paraId="4BD9E371">
      <w:pPr>
        <w:rPr>
          <w:rFonts w:hint="eastAsia"/>
        </w:rPr>
      </w:pPr>
    </w:p>
    <w:p w14:paraId="2C87D37D">
      <w:pPr>
        <w:rPr>
          <w:rFonts w:hint="eastAsia"/>
        </w:rPr>
      </w:pPr>
      <w:r>
        <w:rPr>
          <w:rFonts w:hint="eastAsia"/>
        </w:rPr>
        <w:t>一般工业固体废物综合利用量　指报告期内企业通过回收、加工、循环、交换等方式，从固体废物中提取或者使其转化为可以利用的资源、能源和其他原材料的固体废物量（包括当年利用的往年工业固体废物累计贮存量）。如用作农业肥料、生产建筑材料、筑路等。综合利用量由原产生固体废物的单位统计。</w:t>
      </w:r>
    </w:p>
    <w:p w14:paraId="52EB8A45">
      <w:pPr>
        <w:rPr>
          <w:rFonts w:hint="eastAsia"/>
        </w:rPr>
      </w:pPr>
    </w:p>
    <w:p w14:paraId="17D415B9">
      <w:pPr>
        <w:rPr>
          <w:rFonts w:hint="eastAsia"/>
        </w:rPr>
      </w:pPr>
      <w:r>
        <w:rPr>
          <w:rFonts w:hint="eastAsia"/>
        </w:rPr>
        <w:t>一般工业固体废物综合利用率　指一般工业固体废物综合利用量占一般固体废物产生量与综合利用往年贮存量之和的百分率。计算公式为：</w:t>
      </w:r>
    </w:p>
    <w:p w14:paraId="40EB859A">
      <w:pPr>
        <w:rPr>
          <w:rFonts w:hint="eastAsia"/>
        </w:rPr>
      </w:pPr>
    </w:p>
    <w:p w14:paraId="2DCF0B23">
      <w:pPr>
        <w:rPr>
          <w:rFonts w:hint="eastAsia"/>
        </w:rPr>
      </w:pPr>
      <w:r>
        <w:rPr>
          <w:rFonts w:hint="eastAsia"/>
        </w:rPr>
        <w:t>一般工业固体废物处置率  =                   一般工业固体废物处置量                    ×100%</w:t>
      </w:r>
    </w:p>
    <w:p w14:paraId="20943FDD">
      <w:pPr>
        <w:rPr>
          <w:rFonts w:hint="eastAsia"/>
        </w:rPr>
      </w:pPr>
    </w:p>
    <w:p w14:paraId="2A73AD36">
      <w:pPr>
        <w:rPr>
          <w:rFonts w:hint="eastAsia"/>
        </w:rPr>
      </w:pPr>
      <w:r>
        <w:rPr>
          <w:rFonts w:hint="eastAsia"/>
        </w:rPr>
        <w:t xml:space="preserve">                                                      一般工业固体废物产生量+处置往年贮存量</w:t>
      </w:r>
    </w:p>
    <w:p w14:paraId="38A83503">
      <w:pPr>
        <w:rPr>
          <w:rFonts w:hint="eastAsia"/>
        </w:rPr>
      </w:pPr>
    </w:p>
    <w:p w14:paraId="5317CDCD">
      <w:pPr>
        <w:rPr>
          <w:rFonts w:hint="eastAsia"/>
        </w:rPr>
      </w:pPr>
      <w:r>
        <w:rPr>
          <w:rFonts w:hint="eastAsia"/>
        </w:rPr>
        <w:t>一般工业固体废物贮存量　指报告期内企业以综合利用或处置为目的，将固体废物暂时贮存或堆存在专设的贮存设施或专设的集中堆存场所内的数量。专设的固体废物贮存场所或贮存设施必须有防扩散、防流失、防渗漏、防止污染大气、水体的措施。</w:t>
      </w:r>
    </w:p>
    <w:p w14:paraId="59ABA150">
      <w:pPr>
        <w:rPr>
          <w:rFonts w:hint="eastAsia"/>
        </w:rPr>
      </w:pPr>
    </w:p>
    <w:p w14:paraId="50DB2EFB">
      <w:pPr>
        <w:rPr>
          <w:rFonts w:hint="eastAsia"/>
        </w:rPr>
      </w:pPr>
      <w:r>
        <w:rPr>
          <w:rFonts w:hint="eastAsia"/>
        </w:rPr>
        <w:t>一般工业固体废物处置量　指报告期内企业将工业固体废物焚烧和用其他改变工业固体废物的物理、化学、生物特性的方法，达到减少或者消除其危险成分的活动，或者将工业固体废物最终置于符合环境保护规定要求的填埋场的活动中，所消纳固体废物的量。</w:t>
      </w:r>
    </w:p>
    <w:p w14:paraId="1F323324">
      <w:pPr>
        <w:rPr>
          <w:rFonts w:hint="eastAsia"/>
        </w:rPr>
      </w:pPr>
    </w:p>
    <w:p w14:paraId="73E1A10B">
      <w:pPr>
        <w:rPr>
          <w:rFonts w:hint="eastAsia"/>
        </w:rPr>
      </w:pPr>
      <w:r>
        <w:rPr>
          <w:rFonts w:hint="eastAsia"/>
        </w:rPr>
        <w:t>一般工业固体废物处置往年贮存量　指报告期内企业按照《关于固体废物处置、综合利用的作业方式的规定》的要求，处置的上一报告期末企业累计贮存的工业固体废物的量。</w:t>
      </w:r>
    </w:p>
    <w:p w14:paraId="590A474A">
      <w:pPr>
        <w:rPr>
          <w:rFonts w:hint="eastAsia"/>
        </w:rPr>
      </w:pPr>
    </w:p>
    <w:p w14:paraId="2E00AA9C">
      <w:pPr>
        <w:rPr>
          <w:rFonts w:hint="eastAsia"/>
        </w:rPr>
      </w:pPr>
      <w:r>
        <w:rPr>
          <w:rFonts w:hint="eastAsia"/>
        </w:rPr>
        <w:t>一般工业固体废物倾倒丢弃量　指报告期内企业将所产生的固体废物倾倒或者丢弃到固体废物污染防治设施、场所以外的量。</w:t>
      </w:r>
    </w:p>
    <w:p w14:paraId="503307D0">
      <w:pPr>
        <w:rPr>
          <w:rFonts w:hint="eastAsia"/>
        </w:rPr>
      </w:pPr>
    </w:p>
    <w:p w14:paraId="60D2DF93">
      <w:pPr>
        <w:rPr>
          <w:rFonts w:hint="eastAsia"/>
        </w:rPr>
      </w:pPr>
      <w:r>
        <w:rPr>
          <w:rFonts w:hint="eastAsia"/>
        </w:rPr>
        <w:t>城市污水排放量　指城市生活污水、工业废水的排放总量，包括从排水管道和排水沟（渠）排出的污水量。</w:t>
      </w:r>
    </w:p>
    <w:p w14:paraId="3074062E">
      <w:pPr>
        <w:rPr>
          <w:rFonts w:hint="eastAsia"/>
        </w:rPr>
      </w:pPr>
    </w:p>
    <w:p w14:paraId="3A5A9DCD">
      <w:pPr>
        <w:rPr>
          <w:rFonts w:hint="eastAsia"/>
        </w:rPr>
      </w:pPr>
      <w:r>
        <w:rPr>
          <w:rFonts w:hint="eastAsia"/>
        </w:rPr>
        <w:t>城市污水处理量  指城市污水处理厂和处理装置实际处理的污水量。包括物理处理量、生物处理量和化学处理量。</w:t>
      </w:r>
    </w:p>
    <w:p w14:paraId="5AADE67B">
      <w:pPr>
        <w:rPr>
          <w:rFonts w:hint="eastAsia"/>
        </w:rPr>
      </w:pPr>
    </w:p>
    <w:p w14:paraId="5C24184A">
      <w:pPr>
        <w:rPr>
          <w:rFonts w:hint="eastAsia"/>
        </w:rPr>
      </w:pPr>
      <w:r>
        <w:rPr>
          <w:rFonts w:hint="eastAsia"/>
        </w:rPr>
        <w:t>污水处理厂集中处理率　指城市污水处理厂处理的污水量与城市污水排放总量的比率。计算公式：</w:t>
      </w:r>
    </w:p>
    <w:p w14:paraId="79B5CDBF">
      <w:pPr>
        <w:rPr>
          <w:rFonts w:hint="eastAsia"/>
        </w:rPr>
      </w:pPr>
    </w:p>
    <w:p w14:paraId="6D3362B3">
      <w:pPr>
        <w:rPr>
          <w:rFonts w:hint="eastAsia"/>
        </w:rPr>
      </w:pPr>
      <w:r>
        <w:rPr>
          <w:rFonts w:hint="eastAsia"/>
        </w:rPr>
        <w:t>污水处理厂集中处理率  ＝  城市污水处理厂污水处理量   ×100%</w:t>
      </w:r>
    </w:p>
    <w:p w14:paraId="16DEB071">
      <w:pPr>
        <w:rPr>
          <w:rFonts w:hint="eastAsia"/>
        </w:rPr>
      </w:pPr>
    </w:p>
    <w:p w14:paraId="71D27FBA">
      <w:r>
        <w:rPr>
          <w:rFonts w:hint="eastAsia"/>
        </w:rPr>
        <w:t xml:space="preserve">                                                              城市污水排放总量</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9B26C0"/>
    <w:rsid w:val="04A6772E"/>
    <w:rsid w:val="1F4B1FAB"/>
    <w:rsid w:val="2C7E187B"/>
    <w:rsid w:val="2F14644E"/>
    <w:rsid w:val="6A731345"/>
    <w:rsid w:val="761064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3335</Words>
  <Characters>3416</Characters>
  <Lines>0</Lines>
  <Paragraphs>0</Paragraphs>
  <TotalTime>2</TotalTime>
  <ScaleCrop>false</ScaleCrop>
  <LinksUpToDate>false</LinksUpToDate>
  <CharactersWithSpaces>3914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2026-02-02T09:29:00Z</dcterms:created>
  <dc:creator>HW</dc:creator>
  <cp:lastModifiedBy>天露微曦</cp:lastModifiedBy>
  <dcterms:modified xsi:type="dcterms:W3CDTF">2026-04-23T06:28:37Z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eyJoZGlkIjoiODcxZjdhZDI2ZGMyNjRkNWE3MWQyN2IyZmE3NTk5MTMiLCJ1c2VySWQiOiIzMjg0OTk2MjMifQ==</vt:lpwstr>
  </property>
  <property fmtid="{D5CDD505-2E9C-101B-9397-08002B2CF9AE}" pid="4" name="ICV">
    <vt:lpwstr>2EAE4BDA1C184C1AA3F3E475EC810880_12</vt:lpwstr>
  </property>
</Properties>
</file>